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13583B" w:rsidRDefault="007D07BC">
      <w:pPr>
        <w:pStyle w:val="Heading1"/>
        <w:keepNext w:val="0"/>
        <w:keepLines w:val="0"/>
        <w:shd w:val="clear" w:color="auto" w:fill="FFFFFF"/>
        <w:spacing w:before="0" w:after="0" w:line="240" w:lineRule="auto"/>
        <w:ind w:right="100"/>
        <w:rPr>
          <w:sz w:val="66"/>
          <w:szCs w:val="66"/>
        </w:rPr>
      </w:pPr>
      <w:bookmarkStart w:id="0" w:name="_yhynnlfcwgj4" w:colFirst="0" w:colLast="0"/>
      <w:bookmarkStart w:id="1" w:name="_GoBack"/>
      <w:bookmarkEnd w:id="0"/>
      <w:bookmarkEnd w:id="1"/>
      <w:r>
        <w:rPr>
          <w:sz w:val="66"/>
          <w:szCs w:val="66"/>
        </w:rPr>
        <w:t>Assessment 1</w:t>
      </w:r>
    </w:p>
    <w:p w14:paraId="00000002" w14:textId="77777777" w:rsidR="0013583B" w:rsidRDefault="007D07BC">
      <w:pPr>
        <w:shd w:val="clear" w:color="auto" w:fill="FFFFFF"/>
        <w:rPr>
          <w:color w:val="222222"/>
          <w:sz w:val="26"/>
          <w:szCs w:val="26"/>
        </w:rPr>
      </w:pPr>
      <w:r>
        <w:rPr>
          <w:color w:val="222222"/>
          <w:sz w:val="26"/>
          <w:szCs w:val="26"/>
        </w:rPr>
        <w:t xml:space="preserve"> </w:t>
      </w:r>
    </w:p>
    <w:p w14:paraId="00000003" w14:textId="77777777" w:rsidR="0013583B" w:rsidRDefault="007D07BC">
      <w:pPr>
        <w:numPr>
          <w:ilvl w:val="0"/>
          <w:numId w:val="1"/>
        </w:numPr>
      </w:pPr>
      <w:r>
        <w:rPr>
          <w:color w:val="868686"/>
          <w:sz w:val="18"/>
          <w:szCs w:val="18"/>
        </w:rPr>
        <w:t>PRINT</w:t>
      </w:r>
    </w:p>
    <w:p w14:paraId="00000004" w14:textId="77777777" w:rsidR="0013583B" w:rsidRDefault="007D07BC">
      <w:pPr>
        <w:numPr>
          <w:ilvl w:val="0"/>
          <w:numId w:val="1"/>
        </w:numPr>
      </w:pPr>
      <w:r>
        <w:rPr>
          <w:sz w:val="35"/>
          <w:szCs w:val="35"/>
        </w:rPr>
        <w:t>Evidence-Based Patient-Centered Concept Map</w:t>
      </w:r>
      <w:r>
        <w:fldChar w:fldCharType="begin"/>
      </w:r>
      <w:r>
        <w:instrText xml:space="preserve"> HYPERLINK "https://courserooma.capella.edu/webapps/blackboard/content/listContent.jsp?content_id=_8772838_1&amp;course_id=_251907_1#" </w:instrText>
      </w:r>
      <w:r>
        <w:fldChar w:fldCharType="separate"/>
      </w:r>
    </w:p>
    <w:bookmarkStart w:id="2" w:name="_crodjk6dd2jp" w:colFirst="0" w:colLast="0"/>
    <w:bookmarkEnd w:id="2"/>
    <w:p w14:paraId="00000005" w14:textId="77777777" w:rsidR="0013583B" w:rsidRDefault="007D07BC">
      <w:pPr>
        <w:pStyle w:val="Heading3"/>
        <w:keepNext w:val="0"/>
        <w:keepLines w:val="0"/>
        <w:numPr>
          <w:ilvl w:val="0"/>
          <w:numId w:val="1"/>
        </w:numPr>
        <w:pBdr>
          <w:top w:val="single" w:sz="6" w:space="0" w:color="CCCCCC"/>
          <w:left w:val="single" w:sz="6" w:space="0" w:color="CCCCCC"/>
          <w:right w:val="single" w:sz="6" w:space="0" w:color="CCCCCC"/>
        </w:pBdr>
        <w:spacing w:before="0" w:after="0" w:line="385" w:lineRule="auto"/>
      </w:pPr>
      <w:r>
        <w:fldChar w:fldCharType="end"/>
      </w:r>
      <w:proofErr w:type="spellStart"/>
      <w:r>
        <w:rPr>
          <w:color w:val="FFFFFF"/>
          <w:sz w:val="26"/>
          <w:szCs w:val="26"/>
        </w:rPr>
        <w:t>Ovew</w:t>
      </w:r>
      <w:proofErr w:type="spellEnd"/>
    </w:p>
    <w:p w14:paraId="00000006" w14:textId="77777777" w:rsidR="0013583B" w:rsidRDefault="007D07BC">
      <w:pPr>
        <w:numPr>
          <w:ilvl w:val="0"/>
          <w:numId w:val="1"/>
        </w:numPr>
        <w:pBdr>
          <w:top w:val="single" w:sz="6" w:space="22" w:color="CCCCCC"/>
          <w:left w:val="single" w:sz="6" w:space="0" w:color="CCCCCC"/>
          <w:right w:val="single" w:sz="6" w:space="15" w:color="CCCCCC"/>
        </w:pBdr>
        <w:ind w:left="1020" w:right="300"/>
      </w:pPr>
      <w:r>
        <w:rPr>
          <w:color w:val="222222"/>
          <w:sz w:val="26"/>
          <w:szCs w:val="26"/>
        </w:rPr>
        <w:t>Create an evidence-based, patient-centered concept map that illustrates an individualized approach to patient care, based on a patient case file of your choice.</w:t>
      </w:r>
      <w:r>
        <w:rPr>
          <w:color w:val="222222"/>
          <w:sz w:val="26"/>
          <w:szCs w:val="26"/>
        </w:rPr>
        <w:br/>
        <w:t xml:space="preserve">Evidence-based practice is a key skill in the toolkit of the master's-prepared nurse. Its goal </w:t>
      </w:r>
      <w:r>
        <w:rPr>
          <w:color w:val="222222"/>
          <w:sz w:val="26"/>
          <w:szCs w:val="26"/>
        </w:rPr>
        <w:t>is to ensure that health care practitioners are using the best available evidence to ensure that patients are receiving the best care possible (</w:t>
      </w:r>
      <w:proofErr w:type="spellStart"/>
      <w:r>
        <w:rPr>
          <w:color w:val="222222"/>
          <w:sz w:val="26"/>
          <w:szCs w:val="26"/>
        </w:rPr>
        <w:t>Godshall</w:t>
      </w:r>
      <w:proofErr w:type="spellEnd"/>
      <w:r>
        <w:rPr>
          <w:color w:val="222222"/>
          <w:sz w:val="26"/>
          <w:szCs w:val="26"/>
        </w:rPr>
        <w:t>, M., 2015.). In essence, evidence-based practice is all about ensuring quality care.</w:t>
      </w:r>
      <w:r>
        <w:fldChar w:fldCharType="begin"/>
      </w:r>
      <w:r>
        <w:instrText xml:space="preserve"> HYPERLINK "https:/</w:instrText>
      </w:r>
      <w:r>
        <w:instrText xml:space="preserve">/courserooma.capella.edu/webapps/blackboard/content/listContent.jsp?content_id=_8772838_1&amp;course_id=_251907_1#" </w:instrText>
      </w:r>
      <w:r>
        <w:fldChar w:fldCharType="separate"/>
      </w:r>
    </w:p>
    <w:p w14:paraId="00000007" w14:textId="77777777" w:rsidR="0013583B" w:rsidRDefault="007D07BC">
      <w:pPr>
        <w:numPr>
          <w:ilvl w:val="0"/>
          <w:numId w:val="1"/>
        </w:numPr>
        <w:pBdr>
          <w:top w:val="single" w:sz="6" w:space="22" w:color="CCCCCC"/>
          <w:left w:val="single" w:sz="6" w:space="0" w:color="CCCCCC"/>
          <w:right w:val="single" w:sz="6" w:space="15" w:color="CCCCCC"/>
        </w:pBdr>
        <w:ind w:left="1020" w:right="300"/>
      </w:pPr>
      <w:r>
        <w:fldChar w:fldCharType="end"/>
      </w:r>
      <w:r>
        <w:fldChar w:fldCharType="begin"/>
      </w:r>
      <w:r>
        <w:instrText xml:space="preserve"> HYPERLINK "https://courserooma.capella.edu/webapps/blackboard/content/listContent.jsp?content_id=_8772838_1&amp;course_id=_251907_1#" </w:instrText>
      </w:r>
      <w:r>
        <w:fldChar w:fldCharType="separate"/>
      </w:r>
      <w:r>
        <w:rPr>
          <w:color w:val="FFFFFF"/>
          <w:sz w:val="18"/>
          <w:szCs w:val="18"/>
          <w:shd w:val="clear" w:color="auto" w:fill="0F6DA8"/>
        </w:rPr>
        <w:t>SHOW MORE</w:t>
      </w:r>
    </w:p>
    <w:p w14:paraId="00000008" w14:textId="77777777" w:rsidR="0013583B" w:rsidRDefault="007D07BC">
      <w:pPr>
        <w:numPr>
          <w:ilvl w:val="0"/>
          <w:numId w:val="1"/>
        </w:numPr>
        <w:pBdr>
          <w:top w:val="single" w:sz="6" w:space="3" w:color="CCCCCC"/>
          <w:left w:val="single" w:sz="6" w:space="0" w:color="CCCCCC"/>
          <w:right w:val="single" w:sz="6" w:space="15" w:color="CCCCCC"/>
        </w:pBdr>
        <w:spacing w:line="385" w:lineRule="auto"/>
      </w:pPr>
      <w:r>
        <w:fldChar w:fldCharType="end"/>
      </w:r>
      <w:r>
        <w:fldChar w:fldCharType="begin"/>
      </w:r>
      <w:r>
        <w:instrText xml:space="preserve"> HYPERLINK "https://courserooma.capella.edu/webapps/blackboard/content/listContent.jsp?content_id=_8772838_1&amp;course_id=_251907_1#" </w:instrText>
      </w:r>
      <w:r>
        <w:fldChar w:fldCharType="separate"/>
      </w:r>
      <w:r>
        <w:rPr>
          <w:color w:val="1155CC"/>
          <w:sz w:val="28"/>
          <w:szCs w:val="28"/>
          <w:shd w:val="clear" w:color="auto" w:fill="0F6DA8"/>
        </w:rPr>
        <w:t>Toggle Drawer</w:t>
      </w:r>
    </w:p>
    <w:bookmarkStart w:id="3" w:name="_3d0712p7ur97" w:colFirst="0" w:colLast="0"/>
    <w:bookmarkEnd w:id="3"/>
    <w:p w14:paraId="00000009" w14:textId="77777777" w:rsidR="0013583B" w:rsidRDefault="007D07BC">
      <w:pPr>
        <w:pStyle w:val="Heading3"/>
        <w:keepNext w:val="0"/>
        <w:keepLines w:val="0"/>
        <w:numPr>
          <w:ilvl w:val="0"/>
          <w:numId w:val="1"/>
        </w:numPr>
        <w:pBdr>
          <w:top w:val="single" w:sz="6" w:space="0" w:color="CCCCCC"/>
          <w:left w:val="single" w:sz="6" w:space="0" w:color="CCCCCC"/>
          <w:right w:val="single" w:sz="6" w:space="0" w:color="CCCCCC"/>
        </w:pBdr>
        <w:spacing w:before="0" w:after="0" w:line="385" w:lineRule="auto"/>
      </w:pPr>
      <w:r>
        <w:fldChar w:fldCharType="end"/>
      </w:r>
      <w:r>
        <w:rPr>
          <w:color w:val="FFFFFF"/>
          <w:sz w:val="26"/>
          <w:szCs w:val="26"/>
        </w:rPr>
        <w:t>Questions to Consider</w:t>
      </w:r>
    </w:p>
    <w:p w14:paraId="0000000A" w14:textId="77777777" w:rsidR="0013583B" w:rsidRDefault="007D07BC">
      <w:pPr>
        <w:numPr>
          <w:ilvl w:val="0"/>
          <w:numId w:val="1"/>
        </w:numPr>
        <w:pBdr>
          <w:top w:val="single" w:sz="6" w:space="3" w:color="CCCCCC"/>
          <w:left w:val="single" w:sz="6" w:space="0" w:color="CCCCCC"/>
          <w:right w:val="single" w:sz="6" w:space="15" w:color="CCCCCC"/>
        </w:pBdr>
        <w:ind w:left="1020" w:right="300"/>
      </w:pPr>
      <w:r>
        <w:rPr>
          <w:color w:val="222222"/>
          <w:sz w:val="26"/>
          <w:szCs w:val="26"/>
        </w:rPr>
        <w:t>As you prepare to complete this assessment, you may want to think about other related issues to deepen your understanding or broaden your viewpoint. You are encouraged to consider the questions below and discuss them with a fellow learner, a work associate</w:t>
      </w:r>
      <w:r>
        <w:rPr>
          <w:color w:val="222222"/>
          <w:sz w:val="26"/>
          <w:szCs w:val="26"/>
        </w:rPr>
        <w:t>, an interested friend, or a member of your professional community. Note that these questions are for your own development and exploration and do not need to be completed or submitted as part of your assessment.</w:t>
      </w:r>
      <w:r>
        <w:rPr>
          <w:color w:val="222222"/>
          <w:sz w:val="26"/>
          <w:szCs w:val="26"/>
        </w:rPr>
        <w:br/>
        <w:t>Recall an experience you have had—or one tha</w:t>
      </w:r>
      <w:r>
        <w:rPr>
          <w:color w:val="222222"/>
          <w:sz w:val="26"/>
          <w:szCs w:val="26"/>
        </w:rPr>
        <w:t>t you might have observed in your care setting—in which you individualized care for a patient.</w:t>
      </w:r>
    </w:p>
    <w:p w14:paraId="0000000B" w14:textId="77777777" w:rsidR="0013583B" w:rsidRDefault="007D07BC">
      <w:pPr>
        <w:numPr>
          <w:ilvl w:val="1"/>
          <w:numId w:val="1"/>
        </w:numPr>
        <w:ind w:left="1740" w:right="300"/>
      </w:pPr>
      <w:r>
        <w:rPr>
          <w:color w:val="222222"/>
          <w:sz w:val="26"/>
          <w:szCs w:val="26"/>
        </w:rPr>
        <w:t>In your approach to individualized care, did you:</w:t>
      </w:r>
    </w:p>
    <w:p w14:paraId="0000000C" w14:textId="77777777" w:rsidR="0013583B" w:rsidRDefault="007D07BC">
      <w:pPr>
        <w:numPr>
          <w:ilvl w:val="2"/>
          <w:numId w:val="1"/>
        </w:numPr>
        <w:ind w:left="2460" w:right="300"/>
      </w:pPr>
      <w:r>
        <w:rPr>
          <w:color w:val="222222"/>
          <w:sz w:val="26"/>
          <w:szCs w:val="26"/>
        </w:rPr>
        <w:t>Address any health concerns other than those for which the patient was seeking care?</w:t>
      </w:r>
    </w:p>
    <w:p w14:paraId="0000000D" w14:textId="77777777" w:rsidR="0013583B" w:rsidRDefault="007D07BC">
      <w:pPr>
        <w:numPr>
          <w:ilvl w:val="2"/>
          <w:numId w:val="1"/>
        </w:numPr>
        <w:ind w:left="2460" w:right="300"/>
      </w:pPr>
      <w:r>
        <w:rPr>
          <w:color w:val="222222"/>
          <w:sz w:val="26"/>
          <w:szCs w:val="26"/>
        </w:rPr>
        <w:t>Consider the patient's eco</w:t>
      </w:r>
      <w:r>
        <w:rPr>
          <w:color w:val="222222"/>
          <w:sz w:val="26"/>
          <w:szCs w:val="26"/>
        </w:rPr>
        <w:t>nomic and daily environmental circumstances?</w:t>
      </w:r>
    </w:p>
    <w:p w14:paraId="0000000E" w14:textId="77777777" w:rsidR="0013583B" w:rsidRDefault="007D07BC">
      <w:pPr>
        <w:numPr>
          <w:ilvl w:val="2"/>
          <w:numId w:val="1"/>
        </w:numPr>
        <w:ind w:left="2460" w:right="300"/>
      </w:pPr>
      <w:r>
        <w:rPr>
          <w:color w:val="222222"/>
          <w:sz w:val="26"/>
          <w:szCs w:val="26"/>
        </w:rPr>
        <w:t>Consider any ethical issues inherent in working with the patient?</w:t>
      </w:r>
    </w:p>
    <w:p w14:paraId="0000000F" w14:textId="77777777" w:rsidR="0013583B" w:rsidRDefault="007D07BC">
      <w:pPr>
        <w:numPr>
          <w:ilvl w:val="1"/>
          <w:numId w:val="1"/>
        </w:numPr>
        <w:ind w:left="1740" w:right="300"/>
      </w:pPr>
      <w:r>
        <w:rPr>
          <w:color w:val="222222"/>
          <w:sz w:val="26"/>
          <w:szCs w:val="26"/>
        </w:rPr>
        <w:t>What might you have done differently, if you could revisit that patient's case?</w:t>
      </w:r>
    </w:p>
    <w:p w14:paraId="00000010" w14:textId="77777777" w:rsidR="0013583B" w:rsidRDefault="007D07BC">
      <w:pPr>
        <w:numPr>
          <w:ilvl w:val="1"/>
          <w:numId w:val="1"/>
        </w:numPr>
        <w:ind w:left="1740" w:right="300"/>
      </w:pPr>
      <w:r>
        <w:rPr>
          <w:color w:val="222222"/>
          <w:sz w:val="26"/>
          <w:szCs w:val="26"/>
        </w:rPr>
        <w:lastRenderedPageBreak/>
        <w:t>What evidence supported your original course of action?</w:t>
      </w:r>
    </w:p>
    <w:p w14:paraId="00000011" w14:textId="77777777" w:rsidR="0013583B" w:rsidRDefault="007D07BC">
      <w:pPr>
        <w:numPr>
          <w:ilvl w:val="1"/>
          <w:numId w:val="1"/>
        </w:numPr>
        <w:spacing w:after="1080"/>
        <w:ind w:left="1740" w:right="300"/>
      </w:pPr>
      <w:r>
        <w:rPr>
          <w:color w:val="222222"/>
          <w:sz w:val="26"/>
          <w:szCs w:val="26"/>
        </w:rPr>
        <w:t>What evid</w:t>
      </w:r>
      <w:r>
        <w:rPr>
          <w:color w:val="222222"/>
          <w:sz w:val="26"/>
          <w:szCs w:val="26"/>
        </w:rPr>
        <w:t>ence would you present to support an alternative course of action, if you could revisit that patient's case?</w:t>
      </w:r>
    </w:p>
    <w:p w14:paraId="00000012" w14:textId="77777777" w:rsidR="0013583B" w:rsidRDefault="0013583B">
      <w:pPr>
        <w:pBdr>
          <w:top w:val="single" w:sz="6" w:space="3" w:color="CCCCCC"/>
          <w:left w:val="single" w:sz="6" w:space="0" w:color="CCCCCC"/>
          <w:right w:val="single" w:sz="6" w:space="15" w:color="CCCCCC"/>
        </w:pBdr>
        <w:spacing w:line="385" w:lineRule="auto"/>
        <w:ind w:left="720"/>
        <w:rPr>
          <w:color w:val="222222"/>
          <w:sz w:val="26"/>
          <w:szCs w:val="26"/>
        </w:rPr>
      </w:pPr>
    </w:p>
    <w:p w14:paraId="00000013" w14:textId="77777777" w:rsidR="0013583B" w:rsidRDefault="007D07BC">
      <w:pPr>
        <w:numPr>
          <w:ilvl w:val="1"/>
          <w:numId w:val="1"/>
        </w:numPr>
        <w:spacing w:before="300"/>
        <w:ind w:left="1740" w:right="300"/>
      </w:pPr>
      <w:hyperlink r:id="rId5">
        <w:r>
          <w:rPr>
            <w:color w:val="0F6DA8"/>
            <w:sz w:val="26"/>
            <w:szCs w:val="26"/>
          </w:rPr>
          <w:t>Conce</w:t>
        </w:r>
        <w:r>
          <w:rPr>
            <w:color w:val="0F6DA8"/>
            <w:sz w:val="26"/>
            <w:szCs w:val="26"/>
          </w:rPr>
          <w:t>pt Map Template [DOCX]</w:t>
        </w:r>
      </w:hyperlink>
      <w:r>
        <w:rPr>
          <w:color w:val="222222"/>
          <w:sz w:val="26"/>
          <w:szCs w:val="26"/>
        </w:rPr>
        <w:t>.</w:t>
      </w:r>
    </w:p>
    <w:p w14:paraId="00000014" w14:textId="77777777" w:rsidR="0013583B" w:rsidRDefault="007D07BC">
      <w:pPr>
        <w:numPr>
          <w:ilvl w:val="1"/>
          <w:numId w:val="1"/>
        </w:numPr>
        <w:ind w:left="1740" w:right="300"/>
      </w:pPr>
      <w:hyperlink r:id="rId6">
        <w:r>
          <w:rPr>
            <w:color w:val="0F6DA8"/>
            <w:sz w:val="26"/>
            <w:szCs w:val="26"/>
          </w:rPr>
          <w:t>Concept Map Tutorial</w:t>
        </w:r>
      </w:hyperlink>
      <w:r>
        <w:rPr>
          <w:color w:val="222222"/>
          <w:sz w:val="26"/>
          <w:szCs w:val="26"/>
        </w:rPr>
        <w:t xml:space="preserve"> | </w:t>
      </w:r>
      <w:hyperlink r:id="rId7">
        <w:r>
          <w:rPr>
            <w:color w:val="0F6DA8"/>
            <w:sz w:val="26"/>
            <w:szCs w:val="26"/>
          </w:rPr>
          <w:t>Transcript</w:t>
        </w:r>
      </w:hyperlink>
      <w:r>
        <w:rPr>
          <w:color w:val="222222"/>
          <w:sz w:val="26"/>
          <w:szCs w:val="26"/>
        </w:rPr>
        <w:t>.</w:t>
      </w:r>
    </w:p>
    <w:p w14:paraId="00000015" w14:textId="77777777" w:rsidR="0013583B" w:rsidRDefault="007D07BC">
      <w:pPr>
        <w:numPr>
          <w:ilvl w:val="2"/>
          <w:numId w:val="1"/>
        </w:numPr>
        <w:ind w:left="2460" w:right="300"/>
      </w:pPr>
      <w:r>
        <w:rPr>
          <w:color w:val="222222"/>
          <w:sz w:val="26"/>
          <w:szCs w:val="26"/>
        </w:rPr>
        <w:t>Information on working with the concept map and template to complete your assignment.</w:t>
      </w:r>
    </w:p>
    <w:p w14:paraId="00000016" w14:textId="77777777" w:rsidR="0013583B" w:rsidRDefault="007D07BC">
      <w:pPr>
        <w:numPr>
          <w:ilvl w:val="0"/>
          <w:numId w:val="1"/>
        </w:numPr>
        <w:pBdr>
          <w:top w:val="single" w:sz="6" w:space="3" w:color="CCCCCC"/>
          <w:left w:val="single" w:sz="6" w:space="0" w:color="CCCCCC"/>
          <w:right w:val="single" w:sz="6" w:space="15" w:color="CCCCCC"/>
        </w:pBdr>
        <w:ind w:left="1020" w:right="300"/>
      </w:pPr>
      <w:r>
        <w:rPr>
          <w:color w:val="222222"/>
          <w:sz w:val="30"/>
          <w:szCs w:val="30"/>
        </w:rPr>
        <w:t>Research Guides</w:t>
      </w:r>
    </w:p>
    <w:p w14:paraId="00000017" w14:textId="77777777" w:rsidR="0013583B" w:rsidRDefault="007D07BC">
      <w:pPr>
        <w:numPr>
          <w:ilvl w:val="1"/>
          <w:numId w:val="1"/>
        </w:numPr>
        <w:ind w:left="1740" w:right="300"/>
      </w:pPr>
      <w:hyperlink r:id="rId8">
        <w:r>
          <w:rPr>
            <w:color w:val="0F6DA8"/>
            <w:sz w:val="26"/>
            <w:szCs w:val="26"/>
          </w:rPr>
          <w:t>Nursing Masters (MSN) Research Guide</w:t>
        </w:r>
      </w:hyperlink>
      <w:r>
        <w:rPr>
          <w:color w:val="222222"/>
          <w:sz w:val="26"/>
          <w:szCs w:val="26"/>
        </w:rPr>
        <w:t>.</w:t>
      </w:r>
    </w:p>
    <w:p w14:paraId="00000018" w14:textId="77777777" w:rsidR="0013583B" w:rsidRDefault="007D07BC">
      <w:pPr>
        <w:numPr>
          <w:ilvl w:val="1"/>
          <w:numId w:val="1"/>
        </w:numPr>
        <w:ind w:left="1740" w:right="300"/>
      </w:pPr>
      <w:hyperlink r:id="rId9">
        <w:r>
          <w:rPr>
            <w:color w:val="0F6DA8"/>
            <w:sz w:val="26"/>
            <w:szCs w:val="26"/>
          </w:rPr>
          <w:t>Database Guide: Ovid Nursing Full Text PLUS</w:t>
        </w:r>
      </w:hyperlink>
      <w:r>
        <w:rPr>
          <w:color w:val="222222"/>
          <w:sz w:val="26"/>
          <w:szCs w:val="26"/>
        </w:rPr>
        <w:t>.</w:t>
      </w:r>
    </w:p>
    <w:p w14:paraId="00000019" w14:textId="77777777" w:rsidR="0013583B" w:rsidRDefault="007D07BC">
      <w:pPr>
        <w:numPr>
          <w:ilvl w:val="1"/>
          <w:numId w:val="1"/>
        </w:numPr>
        <w:ind w:left="1740" w:right="300"/>
      </w:pPr>
      <w:r>
        <w:rPr>
          <w:color w:val="222222"/>
          <w:sz w:val="26"/>
          <w:szCs w:val="26"/>
        </w:rPr>
        <w:t>Kaplan, L. (</w:t>
      </w:r>
      <w:proofErr w:type="spellStart"/>
      <w:r>
        <w:rPr>
          <w:color w:val="222222"/>
          <w:sz w:val="26"/>
          <w:szCs w:val="26"/>
        </w:rPr>
        <w:t>n.d.</w:t>
      </w:r>
      <w:proofErr w:type="spellEnd"/>
      <w:r>
        <w:rPr>
          <w:color w:val="222222"/>
          <w:sz w:val="26"/>
          <w:szCs w:val="26"/>
        </w:rPr>
        <w:t xml:space="preserve">). </w:t>
      </w:r>
      <w:hyperlink r:id="rId10">
        <w:r>
          <w:rPr>
            <w:color w:val="0F6DA8"/>
            <w:sz w:val="26"/>
            <w:szCs w:val="26"/>
          </w:rPr>
          <w:t>Framework for how to read and critique a research study</w:t>
        </w:r>
      </w:hyperlink>
      <w:r>
        <w:rPr>
          <w:color w:val="222222"/>
          <w:sz w:val="26"/>
          <w:szCs w:val="26"/>
        </w:rPr>
        <w:t>. Retrieved from https://www.nursingworld.org/~4afdfd/globalassets/practiceandpolicy/innovation--evidence/framework-for-how-to-read-and-critique-a-research-study.pd</w:t>
      </w:r>
      <w:r>
        <w:rPr>
          <w:color w:val="222222"/>
          <w:sz w:val="26"/>
          <w:szCs w:val="26"/>
        </w:rPr>
        <w:t>f</w:t>
      </w:r>
    </w:p>
    <w:p w14:paraId="0000001A" w14:textId="77777777" w:rsidR="0013583B" w:rsidRDefault="007D07BC">
      <w:pPr>
        <w:numPr>
          <w:ilvl w:val="0"/>
          <w:numId w:val="1"/>
        </w:numPr>
        <w:pBdr>
          <w:top w:val="single" w:sz="6" w:space="3" w:color="CCCCCC"/>
          <w:left w:val="single" w:sz="6" w:space="0" w:color="CCCCCC"/>
          <w:right w:val="single" w:sz="6" w:space="15" w:color="CCCCCC"/>
        </w:pBdr>
        <w:ind w:left="1020" w:right="300"/>
      </w:pPr>
      <w:r>
        <w:rPr>
          <w:color w:val="222222"/>
          <w:sz w:val="30"/>
          <w:szCs w:val="30"/>
        </w:rPr>
        <w:t>APA Style</w:t>
      </w:r>
    </w:p>
    <w:p w14:paraId="0000001B" w14:textId="77777777" w:rsidR="0013583B" w:rsidRDefault="007D07BC">
      <w:pPr>
        <w:numPr>
          <w:ilvl w:val="1"/>
          <w:numId w:val="1"/>
        </w:numPr>
        <w:ind w:left="1740" w:right="300"/>
      </w:pPr>
      <w:hyperlink r:id="rId11">
        <w:r>
          <w:rPr>
            <w:color w:val="0F6DA8"/>
            <w:sz w:val="26"/>
            <w:szCs w:val="26"/>
          </w:rPr>
          <w:t>APA Module</w:t>
        </w:r>
      </w:hyperlink>
      <w:r>
        <w:rPr>
          <w:color w:val="222222"/>
          <w:sz w:val="26"/>
          <w:szCs w:val="26"/>
        </w:rPr>
        <w:t>.</w:t>
      </w:r>
    </w:p>
    <w:p w14:paraId="0000001C" w14:textId="77777777" w:rsidR="0013583B" w:rsidRDefault="007D07BC">
      <w:pPr>
        <w:numPr>
          <w:ilvl w:val="2"/>
          <w:numId w:val="1"/>
        </w:numPr>
        <w:ind w:left="2460" w:right="300"/>
      </w:pPr>
      <w:r>
        <w:rPr>
          <w:color w:val="222222"/>
          <w:sz w:val="26"/>
          <w:szCs w:val="26"/>
        </w:rPr>
        <w:t>Capella provides a thorough selection of online resources to help you understand APA style and use it effectively.</w:t>
      </w:r>
    </w:p>
    <w:p w14:paraId="0000001D" w14:textId="77777777" w:rsidR="0013583B" w:rsidRDefault="007D07BC">
      <w:pPr>
        <w:numPr>
          <w:ilvl w:val="0"/>
          <w:numId w:val="1"/>
        </w:numPr>
        <w:pBdr>
          <w:top w:val="single" w:sz="6" w:space="3" w:color="CCCCCC"/>
          <w:left w:val="single" w:sz="6" w:space="0" w:color="CCCCCC"/>
          <w:right w:val="single" w:sz="6" w:space="15" w:color="CCCCCC"/>
        </w:pBdr>
        <w:ind w:left="1020" w:right="300"/>
      </w:pPr>
      <w:r>
        <w:rPr>
          <w:sz w:val="26"/>
          <w:szCs w:val="26"/>
        </w:rPr>
        <w:t>Assessment Instructions</w:t>
      </w:r>
      <w:r>
        <w:rPr>
          <w:sz w:val="26"/>
          <w:szCs w:val="26"/>
        </w:rPr>
        <w:br/>
      </w:r>
      <w:r>
        <w:rPr>
          <w:color w:val="222222"/>
          <w:sz w:val="30"/>
          <w:szCs w:val="30"/>
        </w:rPr>
        <w:t>Preparation</w:t>
      </w:r>
      <w:r>
        <w:rPr>
          <w:color w:val="222222"/>
          <w:sz w:val="30"/>
          <w:szCs w:val="30"/>
        </w:rPr>
        <w:br/>
      </w:r>
      <w:proofErr w:type="gramStart"/>
      <w:r>
        <w:rPr>
          <w:color w:val="222222"/>
          <w:sz w:val="26"/>
          <w:szCs w:val="26"/>
        </w:rPr>
        <w:t>You</w:t>
      </w:r>
      <w:proofErr w:type="gramEnd"/>
      <w:r>
        <w:rPr>
          <w:color w:val="222222"/>
          <w:sz w:val="26"/>
          <w:szCs w:val="26"/>
        </w:rPr>
        <w:t xml:space="preserve"> h</w:t>
      </w:r>
      <w:r>
        <w:rPr>
          <w:color w:val="222222"/>
          <w:sz w:val="26"/>
          <w:szCs w:val="26"/>
        </w:rPr>
        <w:t>ave been presented with a number of patient case files in the Evidence-Based Patient-Centered Care media piece. You reviewed each case, selected one case for further research, and created draft evidence-based concept map to illustrate an approach to indivi</w:t>
      </w:r>
      <w:r>
        <w:rPr>
          <w:color w:val="222222"/>
          <w:sz w:val="26"/>
          <w:szCs w:val="26"/>
        </w:rPr>
        <w:t>dualized care for the patient. In this assessment, you will build upon and refine your draft concept map and develop a supporting narrative.</w:t>
      </w:r>
      <w:r>
        <w:rPr>
          <w:color w:val="222222"/>
          <w:sz w:val="26"/>
          <w:szCs w:val="26"/>
        </w:rPr>
        <w:br/>
        <w:t>Create your concept map and narrative as separate documents. Be sure to note the areas where you need to include yo</w:t>
      </w:r>
      <w:r>
        <w:rPr>
          <w:color w:val="222222"/>
          <w:sz w:val="26"/>
          <w:szCs w:val="26"/>
        </w:rPr>
        <w:t xml:space="preserve">ur evidence-based support and where you need to make clear your strategies for communicating information to the patient and the </w:t>
      </w:r>
      <w:r>
        <w:rPr>
          <w:color w:val="222222"/>
          <w:sz w:val="26"/>
          <w:szCs w:val="26"/>
        </w:rPr>
        <w:lastRenderedPageBreak/>
        <w:t>patient's family.</w:t>
      </w:r>
      <w:r>
        <w:rPr>
          <w:color w:val="222222"/>
          <w:sz w:val="26"/>
          <w:szCs w:val="26"/>
        </w:rPr>
        <w:br/>
      </w:r>
      <w:r>
        <w:rPr>
          <w:i/>
          <w:color w:val="222222"/>
          <w:sz w:val="26"/>
          <w:szCs w:val="26"/>
        </w:rPr>
        <w:t>Note:</w:t>
      </w:r>
      <w:r>
        <w:rPr>
          <w:color w:val="222222"/>
          <w:sz w:val="26"/>
          <w:szCs w:val="26"/>
        </w:rPr>
        <w:t xml:space="preserve"> Many organizations use the spider style of concept maps (see the Taylor &amp; Littleton-Kearney article for </w:t>
      </w:r>
      <w:r>
        <w:rPr>
          <w:color w:val="222222"/>
          <w:sz w:val="26"/>
          <w:szCs w:val="26"/>
        </w:rPr>
        <w:t>an example). Also, if a specific style of concept map is used in your current care setting, you may use it in this assessment.</w:t>
      </w:r>
      <w:r>
        <w:rPr>
          <w:color w:val="222222"/>
          <w:sz w:val="26"/>
          <w:szCs w:val="26"/>
        </w:rPr>
        <w:br/>
        <w:t>Create your concept map and narrative as separate documents. Be sure to note the areas where you need to include your evidence-ba</w:t>
      </w:r>
      <w:r>
        <w:rPr>
          <w:color w:val="222222"/>
          <w:sz w:val="26"/>
          <w:szCs w:val="26"/>
        </w:rPr>
        <w:t>sed support and where you need to make clear your strategies for communicating information to the patient and the patient's family.</w:t>
      </w:r>
      <w:r>
        <w:rPr>
          <w:color w:val="222222"/>
          <w:sz w:val="26"/>
          <w:szCs w:val="26"/>
        </w:rPr>
        <w:br/>
      </w:r>
      <w:r>
        <w:rPr>
          <w:color w:val="222222"/>
          <w:sz w:val="30"/>
          <w:szCs w:val="30"/>
        </w:rPr>
        <w:t>Requirements</w:t>
      </w:r>
      <w:r>
        <w:rPr>
          <w:color w:val="222222"/>
          <w:sz w:val="30"/>
          <w:szCs w:val="30"/>
        </w:rPr>
        <w:br/>
      </w:r>
      <w:r>
        <w:rPr>
          <w:i/>
          <w:color w:val="222222"/>
          <w:sz w:val="26"/>
          <w:szCs w:val="26"/>
        </w:rPr>
        <w:t>Note:</w:t>
      </w:r>
      <w:r>
        <w:rPr>
          <w:color w:val="222222"/>
          <w:sz w:val="26"/>
          <w:szCs w:val="26"/>
        </w:rPr>
        <w:t xml:space="preserve"> The requirements outlined below correspond to the grading criteria in the scoring guide, so be sure to ad</w:t>
      </w:r>
      <w:r>
        <w:rPr>
          <w:color w:val="222222"/>
          <w:sz w:val="26"/>
          <w:szCs w:val="26"/>
        </w:rPr>
        <w:t>dress each point. In addition, you may want to review the performance level descriptions for each criterion to see how your work will be assessed.</w:t>
      </w:r>
      <w:r>
        <w:rPr>
          <w:color w:val="222222"/>
          <w:sz w:val="26"/>
          <w:szCs w:val="26"/>
        </w:rPr>
        <w:br/>
        <w:t>Supporting Evidence and APA Style</w:t>
      </w:r>
      <w:r>
        <w:rPr>
          <w:color w:val="222222"/>
          <w:sz w:val="26"/>
          <w:szCs w:val="26"/>
        </w:rPr>
        <w:br/>
        <w:t>Integrate relevant evidence from 3–5 current scholarly or professional sour</w:t>
      </w:r>
      <w:r>
        <w:rPr>
          <w:color w:val="222222"/>
          <w:sz w:val="26"/>
          <w:szCs w:val="26"/>
        </w:rPr>
        <w:t>ces to support your assertions.</w:t>
      </w:r>
    </w:p>
    <w:p w14:paraId="0000001E" w14:textId="77777777" w:rsidR="0013583B" w:rsidRDefault="007D07BC">
      <w:pPr>
        <w:numPr>
          <w:ilvl w:val="1"/>
          <w:numId w:val="1"/>
        </w:numPr>
        <w:ind w:left="1740" w:right="300"/>
      </w:pPr>
      <w:r>
        <w:rPr>
          <w:color w:val="222222"/>
          <w:sz w:val="26"/>
          <w:szCs w:val="26"/>
        </w:rPr>
        <w:t>Apply correct APA formatting to all in-text citations and references.</w:t>
      </w:r>
    </w:p>
    <w:p w14:paraId="0000001F" w14:textId="77777777" w:rsidR="0013583B" w:rsidRDefault="007D07BC">
      <w:pPr>
        <w:numPr>
          <w:ilvl w:val="1"/>
          <w:numId w:val="1"/>
        </w:numPr>
        <w:ind w:left="1740" w:right="300"/>
      </w:pPr>
      <w:r>
        <w:rPr>
          <w:color w:val="222222"/>
          <w:sz w:val="26"/>
          <w:szCs w:val="26"/>
        </w:rPr>
        <w:t>Attach a reference list to your narrative.</w:t>
      </w:r>
    </w:p>
    <w:p w14:paraId="00000020" w14:textId="77777777" w:rsidR="0013583B" w:rsidRDefault="007D07BC">
      <w:pPr>
        <w:numPr>
          <w:ilvl w:val="0"/>
          <w:numId w:val="1"/>
        </w:numPr>
        <w:pBdr>
          <w:top w:val="single" w:sz="6" w:space="3" w:color="CCCCCC"/>
          <w:left w:val="single" w:sz="6" w:space="0" w:color="CCCCCC"/>
          <w:right w:val="single" w:sz="6" w:space="15" w:color="CCCCCC"/>
        </w:pBdr>
        <w:ind w:left="1020" w:right="300"/>
      </w:pPr>
      <w:r>
        <w:rPr>
          <w:color w:val="222222"/>
          <w:sz w:val="26"/>
          <w:szCs w:val="26"/>
        </w:rPr>
        <w:t>Concept Map</w:t>
      </w:r>
    </w:p>
    <w:p w14:paraId="00000021" w14:textId="77777777" w:rsidR="0013583B" w:rsidRDefault="007D07BC">
      <w:pPr>
        <w:numPr>
          <w:ilvl w:val="1"/>
          <w:numId w:val="1"/>
        </w:numPr>
        <w:ind w:left="1740" w:right="300"/>
      </w:pPr>
      <w:r>
        <w:rPr>
          <w:color w:val="222222"/>
          <w:sz w:val="26"/>
          <w:szCs w:val="26"/>
        </w:rPr>
        <w:t>Develop a concept map for the individual patient, based upon the best available evidence for treati</w:t>
      </w:r>
      <w:r>
        <w:rPr>
          <w:color w:val="222222"/>
          <w:sz w:val="26"/>
          <w:szCs w:val="26"/>
        </w:rPr>
        <w:t>ng your patient's health, economic, and cultural needs.</w:t>
      </w:r>
    </w:p>
    <w:p w14:paraId="00000022" w14:textId="77777777" w:rsidR="0013583B" w:rsidRDefault="007D07BC">
      <w:pPr>
        <w:numPr>
          <w:ilvl w:val="0"/>
          <w:numId w:val="1"/>
        </w:numPr>
        <w:pBdr>
          <w:top w:val="single" w:sz="6" w:space="3" w:color="CCCCCC"/>
          <w:left w:val="single" w:sz="6" w:space="0" w:color="CCCCCC"/>
          <w:right w:val="single" w:sz="6" w:space="15" w:color="CCCCCC"/>
        </w:pBdr>
        <w:ind w:left="1020" w:right="300"/>
      </w:pPr>
      <w:r>
        <w:rPr>
          <w:color w:val="222222"/>
          <w:sz w:val="26"/>
          <w:szCs w:val="26"/>
        </w:rPr>
        <w:t>Narrative</w:t>
      </w:r>
      <w:r>
        <w:rPr>
          <w:color w:val="222222"/>
          <w:sz w:val="26"/>
          <w:szCs w:val="26"/>
        </w:rPr>
        <w:br/>
        <w:t>Develop a narrative (2–4 pages) for your concept map.</w:t>
      </w:r>
    </w:p>
    <w:p w14:paraId="00000023" w14:textId="77777777" w:rsidR="0013583B" w:rsidRDefault="007D07BC">
      <w:pPr>
        <w:numPr>
          <w:ilvl w:val="1"/>
          <w:numId w:val="1"/>
        </w:numPr>
        <w:ind w:left="1740" w:right="300"/>
      </w:pPr>
      <w:r>
        <w:rPr>
          <w:color w:val="222222"/>
          <w:sz w:val="26"/>
          <w:szCs w:val="26"/>
        </w:rPr>
        <w:t>Analyze the needs of your patient and their family, and determine how those needs will influence a patient-centered concept map.</w:t>
      </w:r>
    </w:p>
    <w:p w14:paraId="00000024" w14:textId="77777777" w:rsidR="0013583B" w:rsidRDefault="007D07BC">
      <w:pPr>
        <w:numPr>
          <w:ilvl w:val="2"/>
          <w:numId w:val="1"/>
        </w:numPr>
        <w:ind w:left="2460" w:right="300"/>
      </w:pPr>
      <w:r>
        <w:rPr>
          <w:color w:val="222222"/>
          <w:sz w:val="26"/>
          <w:szCs w:val="26"/>
        </w:rPr>
        <w:t>Conside</w:t>
      </w:r>
      <w:r>
        <w:rPr>
          <w:color w:val="222222"/>
          <w:sz w:val="26"/>
          <w:szCs w:val="26"/>
        </w:rPr>
        <w:t>r how your patient's economic situation and relevant environmental factors may have contributed to your patient's current condition or affect their future health.</w:t>
      </w:r>
    </w:p>
    <w:p w14:paraId="00000025" w14:textId="77777777" w:rsidR="0013583B" w:rsidRDefault="007D07BC">
      <w:pPr>
        <w:numPr>
          <w:ilvl w:val="2"/>
          <w:numId w:val="1"/>
        </w:numPr>
        <w:ind w:left="2460" w:right="300"/>
      </w:pPr>
      <w:r>
        <w:rPr>
          <w:color w:val="222222"/>
          <w:sz w:val="26"/>
          <w:szCs w:val="26"/>
        </w:rPr>
        <w:t>Consider how your patient's culture or family should influence your concept map.</w:t>
      </w:r>
    </w:p>
    <w:p w14:paraId="00000026" w14:textId="77777777" w:rsidR="0013583B" w:rsidRDefault="007D07BC">
      <w:pPr>
        <w:numPr>
          <w:ilvl w:val="1"/>
          <w:numId w:val="1"/>
        </w:numPr>
        <w:ind w:left="1740" w:right="300"/>
      </w:pPr>
      <w:r>
        <w:rPr>
          <w:color w:val="222222"/>
          <w:sz w:val="26"/>
          <w:szCs w:val="26"/>
        </w:rPr>
        <w:t xml:space="preserve">Justify the </w:t>
      </w:r>
      <w:r>
        <w:rPr>
          <w:color w:val="222222"/>
          <w:sz w:val="26"/>
          <w:szCs w:val="26"/>
        </w:rPr>
        <w:t>value and relevance of the evidence you used as the basis of your concept map.</w:t>
      </w:r>
    </w:p>
    <w:p w14:paraId="00000027" w14:textId="77777777" w:rsidR="0013583B" w:rsidRDefault="007D07BC">
      <w:pPr>
        <w:numPr>
          <w:ilvl w:val="2"/>
          <w:numId w:val="1"/>
        </w:numPr>
        <w:ind w:left="2460" w:right="300"/>
      </w:pPr>
      <w:r>
        <w:rPr>
          <w:color w:val="222222"/>
          <w:sz w:val="26"/>
          <w:szCs w:val="26"/>
        </w:rPr>
        <w:lastRenderedPageBreak/>
        <w:t>Explain why your evidence is valuable and relevant to your patient's case.</w:t>
      </w:r>
    </w:p>
    <w:p w14:paraId="00000028" w14:textId="77777777" w:rsidR="0013583B" w:rsidRDefault="007D07BC">
      <w:pPr>
        <w:numPr>
          <w:ilvl w:val="2"/>
          <w:numId w:val="1"/>
        </w:numPr>
        <w:ind w:left="2460" w:right="300"/>
      </w:pPr>
      <w:r>
        <w:rPr>
          <w:color w:val="222222"/>
          <w:sz w:val="26"/>
          <w:szCs w:val="26"/>
        </w:rPr>
        <w:t xml:space="preserve">Explain why each piece of evidence is appropriate for both the health issue you are trying to correct </w:t>
      </w:r>
      <w:r>
        <w:rPr>
          <w:color w:val="222222"/>
          <w:sz w:val="26"/>
          <w:szCs w:val="26"/>
        </w:rPr>
        <w:t>and for the unique situation of your patient and their family.</w:t>
      </w:r>
    </w:p>
    <w:p w14:paraId="00000029" w14:textId="77777777" w:rsidR="0013583B" w:rsidRDefault="007D07BC">
      <w:pPr>
        <w:numPr>
          <w:ilvl w:val="1"/>
          <w:numId w:val="1"/>
        </w:numPr>
        <w:ind w:left="1740" w:right="300"/>
      </w:pPr>
      <w:r>
        <w:rPr>
          <w:color w:val="222222"/>
          <w:sz w:val="26"/>
          <w:szCs w:val="26"/>
        </w:rPr>
        <w:t>Propose relevant and measurable criteria for evaluating the degree to which the desired outcomes of your concept map were achieved.</w:t>
      </w:r>
    </w:p>
    <w:p w14:paraId="0000002A" w14:textId="77777777" w:rsidR="0013583B" w:rsidRDefault="007D07BC">
      <w:pPr>
        <w:numPr>
          <w:ilvl w:val="2"/>
          <w:numId w:val="1"/>
        </w:numPr>
        <w:ind w:left="2460" w:right="300"/>
      </w:pPr>
      <w:r>
        <w:rPr>
          <w:color w:val="222222"/>
          <w:sz w:val="26"/>
          <w:szCs w:val="26"/>
        </w:rPr>
        <w:t>Explain why your proposed criteria are appropriate and useful measures of success.</w:t>
      </w:r>
    </w:p>
    <w:p w14:paraId="0000002B" w14:textId="77777777" w:rsidR="0013583B" w:rsidRDefault="007D07BC">
      <w:pPr>
        <w:numPr>
          <w:ilvl w:val="1"/>
          <w:numId w:val="1"/>
        </w:numPr>
        <w:ind w:left="1740" w:right="300"/>
      </w:pPr>
      <w:r>
        <w:rPr>
          <w:color w:val="222222"/>
          <w:sz w:val="26"/>
          <w:szCs w:val="26"/>
        </w:rPr>
        <w:t>Explain how you will communicate specific aspects of the concept map to your patient and their family in an ethical, culturally sensitive, and inclusive way. Ensure that you</w:t>
      </w:r>
      <w:r>
        <w:rPr>
          <w:color w:val="222222"/>
          <w:sz w:val="26"/>
          <w:szCs w:val="26"/>
        </w:rPr>
        <w:t>r strategies:</w:t>
      </w:r>
    </w:p>
    <w:p w14:paraId="0000002C" w14:textId="77777777" w:rsidR="0013583B" w:rsidRDefault="007D07BC">
      <w:pPr>
        <w:numPr>
          <w:ilvl w:val="2"/>
          <w:numId w:val="1"/>
        </w:numPr>
        <w:ind w:left="2460" w:right="300"/>
      </w:pPr>
      <w:r>
        <w:rPr>
          <w:color w:val="222222"/>
          <w:sz w:val="26"/>
          <w:szCs w:val="26"/>
        </w:rPr>
        <w:t>Promote honest communications.</w:t>
      </w:r>
    </w:p>
    <w:p w14:paraId="0000002D" w14:textId="77777777" w:rsidR="0013583B" w:rsidRDefault="007D07BC">
      <w:pPr>
        <w:numPr>
          <w:ilvl w:val="2"/>
          <w:numId w:val="1"/>
        </w:numPr>
        <w:ind w:left="2460" w:right="300"/>
      </w:pPr>
      <w:r>
        <w:rPr>
          <w:color w:val="222222"/>
          <w:sz w:val="26"/>
          <w:szCs w:val="26"/>
        </w:rPr>
        <w:t>Facilitate sharing only the information you are required and permitted to share.</w:t>
      </w:r>
    </w:p>
    <w:p w14:paraId="0000002E" w14:textId="77777777" w:rsidR="0013583B" w:rsidRDefault="007D07BC">
      <w:pPr>
        <w:numPr>
          <w:ilvl w:val="2"/>
          <w:numId w:val="1"/>
        </w:numPr>
        <w:ind w:left="2460" w:right="300"/>
      </w:pPr>
      <w:r>
        <w:rPr>
          <w:color w:val="222222"/>
          <w:sz w:val="26"/>
          <w:szCs w:val="26"/>
        </w:rPr>
        <w:t>Are mindful of your patient's culture.</w:t>
      </w:r>
    </w:p>
    <w:p w14:paraId="0000002F" w14:textId="77777777" w:rsidR="0013583B" w:rsidRDefault="007D07BC">
      <w:pPr>
        <w:numPr>
          <w:ilvl w:val="2"/>
          <w:numId w:val="1"/>
        </w:numPr>
        <w:ind w:left="2460" w:right="300"/>
      </w:pPr>
      <w:r>
        <w:rPr>
          <w:color w:val="222222"/>
          <w:sz w:val="26"/>
          <w:szCs w:val="26"/>
        </w:rPr>
        <w:t>Enable you to make complex medical terms and concepts understandable to your patient and their family, regardless of language, disabilities, or level of education.</w:t>
      </w:r>
    </w:p>
    <w:p w14:paraId="00000030" w14:textId="77777777" w:rsidR="0013583B" w:rsidRDefault="007D07BC">
      <w:pPr>
        <w:numPr>
          <w:ilvl w:val="0"/>
          <w:numId w:val="1"/>
        </w:numPr>
        <w:pBdr>
          <w:top w:val="single" w:sz="6" w:space="3" w:color="CCCCCC"/>
          <w:left w:val="single" w:sz="6" w:space="0" w:color="CCCCCC"/>
          <w:right w:val="single" w:sz="6" w:space="15" w:color="CCCCCC"/>
        </w:pBdr>
        <w:ind w:left="1020" w:right="300"/>
      </w:pPr>
      <w:r>
        <w:rPr>
          <w:color w:val="222222"/>
          <w:sz w:val="30"/>
          <w:szCs w:val="30"/>
        </w:rPr>
        <w:t>Additional Requirements</w:t>
      </w:r>
    </w:p>
    <w:p w14:paraId="00000031" w14:textId="77777777" w:rsidR="0013583B" w:rsidRDefault="007D07BC">
      <w:pPr>
        <w:numPr>
          <w:ilvl w:val="1"/>
          <w:numId w:val="1"/>
        </w:numPr>
        <w:spacing w:after="1080"/>
        <w:ind w:left="1740" w:right="300"/>
      </w:pPr>
      <w:r>
        <w:rPr>
          <w:color w:val="222222"/>
          <w:sz w:val="26"/>
          <w:szCs w:val="26"/>
        </w:rPr>
        <w:t>Be sure to include both documents when you submit your assessment.</w:t>
      </w:r>
    </w:p>
    <w:p w14:paraId="00000032" w14:textId="77777777" w:rsidR="0013583B" w:rsidRDefault="0013583B"/>
    <w:sectPr w:rsidR="0013583B">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505747"/>
    <w:multiLevelType w:val="multilevel"/>
    <w:tmpl w:val="0E2C1796"/>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rFonts w:ascii="Arial" w:eastAsia="Arial" w:hAnsi="Arial" w:cs="Arial"/>
        <w:color w:val="222222"/>
        <w:sz w:val="26"/>
        <w:szCs w:val="26"/>
        <w:u w:val="none"/>
      </w:rPr>
    </w:lvl>
    <w:lvl w:ilvl="2">
      <w:start w:val="1"/>
      <w:numFmt w:val="bullet"/>
      <w:lvlText w:val="○"/>
      <w:lvlJc w:val="left"/>
      <w:pPr>
        <w:ind w:left="2160" w:hanging="360"/>
      </w:pPr>
      <w:rPr>
        <w:rFonts w:ascii="Arial" w:eastAsia="Arial" w:hAnsi="Arial" w:cs="Arial"/>
        <w:color w:val="222222"/>
        <w:sz w:val="26"/>
        <w:szCs w:val="26"/>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83B"/>
    <w:rsid w:val="0013583B"/>
    <w:rsid w:val="007D07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88F4F7D-C090-4730-AF17-5BBDB00DC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capellauniversity.libguides.com/nurse_educator"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media.capella.edu/CourseMedia/MSN6011/ConceptMapTutorial/transcript.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media.capella.edu/CourseMedia/MSN6011/ConceptMapTutorial/wrapper.asp" TargetMode="External"/><Relationship Id="rId11" Type="http://schemas.openxmlformats.org/officeDocument/2006/relationships/hyperlink" Target="http://campustools.capella.edu/redirect.aspx?linkid=2586" TargetMode="External"/><Relationship Id="rId5" Type="http://schemas.openxmlformats.org/officeDocument/2006/relationships/hyperlink" Target="https://courserooma.capella.edu/bbcswebdav/institution/MSN-FP/MSN-FP6011/200100/Course_Files/cf_concept_map_template.docx" TargetMode="External"/><Relationship Id="rId10" Type="http://schemas.openxmlformats.org/officeDocument/2006/relationships/hyperlink" Target="https://www.nursingworld.org/~4afdfd/globalassets/practiceandpolicy/innovation--evidence/framework-for-how-to-read-and-critique-a-research-study.pdf" TargetMode="External"/><Relationship Id="rId4" Type="http://schemas.openxmlformats.org/officeDocument/2006/relationships/webSettings" Target="webSettings.xml"/><Relationship Id="rId9" Type="http://schemas.openxmlformats.org/officeDocument/2006/relationships/hyperlink" Target="http://capellauniversity.libguides.com/Ov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1058</Words>
  <Characters>6036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Ranvir1</dc:creator>
  <cp:lastModifiedBy>jitender sukhwinder</cp:lastModifiedBy>
  <cp:revision>2</cp:revision>
  <dcterms:created xsi:type="dcterms:W3CDTF">2020-04-15T22:33:00Z</dcterms:created>
  <dcterms:modified xsi:type="dcterms:W3CDTF">2020-04-15T22:33:00Z</dcterms:modified>
</cp:coreProperties>
</file>